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7994"/>
      </w:tblGrid>
      <w:tr w:rsidR="000B6FDF" w:rsidRPr="000B6FDF" w:rsidTr="000B6FDF">
        <w:tc>
          <w:tcPr>
            <w:tcW w:w="0" w:type="auto"/>
            <w:gridSpan w:val="2"/>
            <w:tcMar>
              <w:top w:w="0" w:type="dxa"/>
              <w:left w:w="0" w:type="dxa"/>
              <w:bottom w:w="45" w:type="dxa"/>
              <w:right w:w="45" w:type="dxa"/>
            </w:tcMar>
            <w:hideMark/>
          </w:tcPr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  <w:b/>
                <w:bCs/>
              </w:rPr>
              <w:t>Assignment #1: PICOT Question and Justification</w:t>
            </w:r>
          </w:p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  <w:b/>
                <w:bCs/>
              </w:rPr>
              <w:t>(20% of final grade)</w:t>
            </w:r>
          </w:p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 </w:t>
            </w:r>
          </w:p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The Purpose of this assignment is to formulate a clinical question that will be the basis for the quality improvement proposal you will be beginning this semester</w:t>
            </w:r>
            <w:proofErr w:type="gramStart"/>
            <w:r w:rsidRPr="000B6FDF">
              <w:rPr>
                <w:rFonts w:ascii="Arial" w:hAnsi="Arial" w:cs="Arial"/>
              </w:rPr>
              <w:t xml:space="preserve">. </w:t>
            </w:r>
            <w:proofErr w:type="gramEnd"/>
            <w:r w:rsidRPr="000B6FDF">
              <w:rPr>
                <w:rFonts w:ascii="Arial" w:hAnsi="Arial" w:cs="Arial"/>
              </w:rPr>
              <w:t>Part 2 of this proposal will be developed in NURS 495.</w:t>
            </w:r>
          </w:p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Consider the type of patient care issue that you would like to learn more about</w:t>
            </w:r>
            <w:proofErr w:type="gramStart"/>
            <w:r w:rsidRPr="000B6FDF">
              <w:rPr>
                <w:rFonts w:ascii="Arial" w:hAnsi="Arial" w:cs="Arial"/>
              </w:rPr>
              <w:t xml:space="preserve">. </w:t>
            </w:r>
            <w:proofErr w:type="gramEnd"/>
            <w:r w:rsidRPr="000B6FDF">
              <w:rPr>
                <w:rFonts w:ascii="Arial" w:hAnsi="Arial" w:cs="Arial"/>
              </w:rPr>
              <w:t>You can also refer to the </w:t>
            </w:r>
            <w:hyperlink r:id="rId6" w:tgtFrame="_blank" w:history="1">
              <w:r w:rsidRPr="000B6FDF">
                <w:rPr>
                  <w:rStyle w:val="Hyperlink"/>
                  <w:rFonts w:ascii="Arial" w:hAnsi="Arial" w:cs="Arial"/>
                </w:rPr>
                <w:t>National Database of Nursing Quality Indicators</w:t>
              </w:r>
            </w:hyperlink>
            <w:r w:rsidRPr="000B6FDF">
              <w:rPr>
                <w:rFonts w:ascii="Arial" w:hAnsi="Arial" w:cs="Arial"/>
              </w:rPr>
              <w:t> for a list of possible topics to research. </w:t>
            </w:r>
          </w:p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Describe the background of the question, present the question using the PICOT format, and discuss your rationale for selecting this question</w:t>
            </w:r>
            <w:proofErr w:type="gramStart"/>
            <w:r w:rsidRPr="000B6FDF">
              <w:rPr>
                <w:rFonts w:ascii="Arial" w:hAnsi="Arial" w:cs="Arial"/>
              </w:rPr>
              <w:t xml:space="preserve">. </w:t>
            </w:r>
            <w:proofErr w:type="gramEnd"/>
            <w:r w:rsidRPr="000B6FDF">
              <w:rPr>
                <w:rFonts w:ascii="Arial" w:hAnsi="Arial" w:cs="Arial"/>
              </w:rPr>
              <w:t>The paper should be no more than 3 pages (not including title page and references). </w:t>
            </w:r>
          </w:p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Please keep in mind, when you are completing the second part of your Quality Improvement Project in NURS 495, you will need to develop a business plan to implement the findings you have found in the literature</w:t>
            </w:r>
            <w:proofErr w:type="gramStart"/>
            <w:r w:rsidRPr="000B6FDF">
              <w:rPr>
                <w:rFonts w:ascii="Arial" w:hAnsi="Arial" w:cs="Arial"/>
              </w:rPr>
              <w:t xml:space="preserve">. </w:t>
            </w:r>
            <w:proofErr w:type="gramEnd"/>
            <w:r w:rsidRPr="000B6FDF">
              <w:rPr>
                <w:rFonts w:ascii="Arial" w:hAnsi="Arial" w:cs="Arial"/>
              </w:rPr>
              <w:t>Be sure to select a patient care topic that you will allow you to develop a plan for implementation. </w:t>
            </w:r>
          </w:p>
          <w:p w:rsidR="00000000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Your Paper will be based on the following criteria:</w:t>
            </w:r>
          </w:p>
        </w:tc>
      </w:tr>
      <w:tr w:rsidR="000B6FDF" w:rsidRPr="000B6FDF" w:rsidTr="000B6FDF">
        <w:tc>
          <w:tcPr>
            <w:tcW w:w="750" w:type="pct"/>
            <w:noWrap/>
            <w:tcMar>
              <w:top w:w="15" w:type="dxa"/>
              <w:left w:w="15" w:type="dxa"/>
              <w:bottom w:w="15" w:type="dxa"/>
              <w:right w:w="45" w:type="dxa"/>
            </w:tcMar>
            <w:hideMark/>
          </w:tcPr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Due Date</w:t>
            </w:r>
          </w:p>
        </w:tc>
        <w:tc>
          <w:tcPr>
            <w:tcW w:w="0" w:type="auto"/>
            <w:vAlign w:val="center"/>
            <w:hideMark/>
          </w:tcPr>
          <w:p w:rsidR="000B6FDF" w:rsidRPr="000B6FDF" w:rsidRDefault="000B6FDF" w:rsidP="000B6FDF">
            <w:pPr>
              <w:rPr>
                <w:rFonts w:ascii="Arial" w:hAnsi="Arial" w:cs="Arial"/>
              </w:rPr>
            </w:pPr>
          </w:p>
        </w:tc>
      </w:tr>
      <w:tr w:rsidR="000B6FDF" w:rsidRPr="000B6FDF" w:rsidTr="000B6FDF">
        <w:tc>
          <w:tcPr>
            <w:tcW w:w="0" w:type="auto"/>
            <w:gridSpan w:val="2"/>
            <w:tcMar>
              <w:top w:w="0" w:type="dxa"/>
              <w:left w:w="0" w:type="dxa"/>
              <w:bottom w:w="45" w:type="dxa"/>
              <w:right w:w="45" w:type="dxa"/>
            </w:tcMar>
            <w:hideMark/>
          </w:tcPr>
          <w:p w:rsidR="000B6FDF" w:rsidRPr="000B6FDF" w:rsidRDefault="000B6FDF" w:rsidP="000B6FDF">
            <w:pPr>
              <w:rPr>
                <w:rFonts w:ascii="Arial" w:hAnsi="Arial" w:cs="Arial"/>
              </w:rPr>
            </w:pPr>
            <w:r w:rsidRPr="000B6FDF">
              <w:rPr>
                <w:rFonts w:ascii="Arial" w:hAnsi="Arial" w:cs="Arial"/>
              </w:rPr>
              <w:t>Mar 25, 2018 11:59 PM</w:t>
            </w:r>
          </w:p>
        </w:tc>
      </w:tr>
    </w:tbl>
    <w:p w:rsidR="000B6FDF" w:rsidRPr="000B6FDF" w:rsidRDefault="000B6FDF" w:rsidP="000B6FDF">
      <w:pPr>
        <w:rPr>
          <w:rFonts w:ascii="Arial" w:hAnsi="Arial" w:cs="Arial"/>
        </w:rPr>
      </w:pPr>
      <w:r w:rsidRPr="000B6FDF">
        <w:rPr>
          <w:rFonts w:ascii="Arial" w:hAnsi="Arial" w:cs="Arial"/>
        </w:rPr>
        <w:pict/>
      </w:r>
      <w:r w:rsidRPr="000B6FDF">
        <w:rPr>
          <w:rFonts w:ascii="Arial" w:hAnsi="Arial" w:cs="Arial"/>
        </w:rPr>
        <w:pict/>
      </w:r>
      <w:hyperlink r:id="rId7" w:tooltip="" w:history="1">
        <w:r w:rsidRPr="000B6FDF">
          <w:rPr>
            <w:rStyle w:val="Hyperlink"/>
            <w:rFonts w:ascii="Arial" w:hAnsi="Arial" w:cs="Arial"/>
          </w:rPr>
          <mc:AlternateContent>
            <mc:Choice Requires="wps">
              <w:drawing>
                <wp:inline distT="0" distB="0" distL="0" distR="0" wp14:anchorId="5BF298A4" wp14:editId="04D6A160">
                  <wp:extent cx="304800" cy="304800"/>
                  <wp:effectExtent l="0" t="0" r="0" b="0"/>
                  <wp:docPr id="1" name="Rectangle 1" descr="https://s.brightspace.com/lib/bsi/10.7.10-daylight.14/images/tier1/arrow-collaps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1" o:spid="_x0000_s1026" alt="https://s.brightspace.com/lib/bsi/10.7.10-daylight.14/images/tier1/arrow-collaps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8OExh7gIAABUGAAAOAAAA&#10;AAAAAAAAAAAAAC4CAABkcnMvZTJvRG9jLnhtbFBLAQItABQABgAIAAAAIQBMoOks2AAAAAMBAAAP&#10;AAAAAAAAAAAAAAAAAEgFAABkcnMvZG93bnJldi54bWxQSwUGAAAAAAQABADzAAAATQYAAAAA&#10;" filled="f" stroked="f">
                  <o:lock v:ext="edit" aspectratio="t"/>
                  <w10:anchorlock/>
                </v:rect>
              </w:pict>
            </mc:Fallback>
          </mc:AlternateContent>
        </w:r>
        <w:r w:rsidRPr="000B6FDF">
          <w:rPr>
            <w:rStyle w:val="Hyperlink"/>
            <w:rFonts w:ascii="Arial" w:hAnsi="Arial" w:cs="Arial"/>
          </w:rPr>
          <w:t>Hide Rubrics</w:t>
        </w:r>
      </w:hyperlink>
    </w:p>
    <w:p w:rsidR="000B6FDF" w:rsidRPr="000B6FDF" w:rsidRDefault="000B6FDF" w:rsidP="000B6FDF">
      <w:pPr>
        <w:rPr>
          <w:rFonts w:ascii="Arial" w:hAnsi="Arial" w:cs="Arial"/>
        </w:rPr>
      </w:pPr>
      <w:r w:rsidRPr="000B6FDF">
        <w:rPr>
          <w:rFonts w:ascii="Arial" w:hAnsi="Arial" w:cs="Arial"/>
        </w:rPr>
        <w:t>Rubric Name: Assignment #1: PICOT Question and Justification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6"/>
        <w:gridCol w:w="9354"/>
      </w:tblGrid>
      <w:tr w:rsidR="000B6FDF" w:rsidRPr="000B6FDF" w:rsidTr="000B6FDF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B6FDF" w:rsidRPr="000B6FDF" w:rsidRDefault="000B6FDF" w:rsidP="000B6FDF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316"/>
              <w:gridCol w:w="2316"/>
              <w:gridCol w:w="2316"/>
              <w:gridCol w:w="2316"/>
            </w:tblGrid>
            <w:tr w:rsidR="000B6FDF" w:rsidRPr="000B6FDF" w:rsidTr="000B6FDF">
              <w:tc>
                <w:tcPr>
                  <w:tcW w:w="1250" w:type="pct"/>
                  <w:shd w:val="clear" w:color="auto" w:fill="F9FAFB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Criteria</w:t>
                  </w:r>
                </w:p>
              </w:tc>
              <w:tc>
                <w:tcPr>
                  <w:tcW w:w="1250" w:type="pct"/>
                  <w:shd w:val="clear" w:color="auto" w:fill="F9FAFB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Level 3</w:t>
                  </w:r>
                </w:p>
              </w:tc>
              <w:tc>
                <w:tcPr>
                  <w:tcW w:w="1250" w:type="pct"/>
                  <w:shd w:val="clear" w:color="auto" w:fill="F9FAFB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Level 2</w:t>
                  </w:r>
                </w:p>
              </w:tc>
              <w:tc>
                <w:tcPr>
                  <w:tcW w:w="1250" w:type="pct"/>
                  <w:shd w:val="clear" w:color="auto" w:fill="F9FAFB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Level 1</w:t>
                  </w:r>
                </w:p>
              </w:tc>
            </w:tr>
            <w:tr w:rsidR="000B6FDF" w:rsidRPr="000B6FDF" w:rsidTr="000B6FDF"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Clinical Question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30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 xml:space="preserve">(21-30 points) 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The question is explicit, and clearly and succinctly stated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20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 xml:space="preserve">(10-20 points) 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The question is somewhat clearly and succinctly stated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9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 xml:space="preserve">(0-9 points) 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The question is evident in the paper’s main points, but not well stated.</w:t>
                  </w:r>
                </w:p>
              </w:tc>
            </w:tr>
            <w:tr w:rsidR="000B6FDF" w:rsidRPr="000B6FDF" w:rsidTr="000B6FDF"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PICOT Format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30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(21-30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Paper contains all five components accurately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lastRenderedPageBreak/>
                    <w:t>20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(10-20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Paper contains at least three components accurately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lastRenderedPageBreak/>
                    <w:t>9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(0-9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Paper contains at least one of the components accurately</w:t>
                  </w:r>
                </w:p>
              </w:tc>
            </w:tr>
            <w:tr w:rsidR="000B6FDF" w:rsidRPr="000B6FDF" w:rsidTr="000B6FDF"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lastRenderedPageBreak/>
                    <w:t>Rationale for Question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30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(21-30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Rationale for selection of question is explicit, clear, and logical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20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(10-20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Rationale for selection of question is somewhat explicit, clear, and logical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9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(0-9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Rationale for selection of question is not explicit, clear, and/or logical</w:t>
                  </w:r>
                </w:p>
              </w:tc>
            </w:tr>
            <w:tr w:rsidR="000B6FDF" w:rsidRPr="000B6FDF" w:rsidTr="000B6FDF"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 xml:space="preserve">Spelling, </w:t>
                  </w:r>
                  <w:proofErr w:type="spellStart"/>
                  <w:r w:rsidRPr="000B6FDF">
                    <w:rPr>
                      <w:rFonts w:ascii="Arial" w:hAnsi="Arial" w:cs="Arial"/>
                      <w:b/>
                      <w:bCs/>
                    </w:rPr>
                    <w:t>sentance</w:t>
                  </w:r>
                  <w:proofErr w:type="spellEnd"/>
                  <w:r w:rsidRPr="000B6FDF">
                    <w:rPr>
                      <w:rFonts w:ascii="Arial" w:hAnsi="Arial" w:cs="Arial"/>
                      <w:b/>
                      <w:bCs/>
                    </w:rPr>
                    <w:t xml:space="preserve"> structure, Organization, Grammar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10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(7-10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Excellent spelling, sentence structure and grammar throughout the paper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  <w:r w:rsidRPr="000B6FDF">
                    <w:rPr>
                      <w:rFonts w:ascii="Arial" w:hAnsi="Arial" w:cs="Arial"/>
                    </w:rPr>
                    <w:t>Excellent organization and easy to read.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6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(3-6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Some spelling, sentence structure and grammar errors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  <w:r w:rsidRPr="000B6FDF">
                    <w:rPr>
                      <w:rFonts w:ascii="Arial" w:hAnsi="Arial" w:cs="Arial"/>
                    </w:rPr>
                    <w:t>Paper generally is readable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  <w:r w:rsidRPr="000B6FDF">
                    <w:rPr>
                      <w:rFonts w:ascii="Arial" w:hAnsi="Arial" w:cs="Arial"/>
                    </w:rPr>
                    <w:t>Some organization problems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2 points</w:t>
                  </w:r>
                  <w:r w:rsidRPr="000B6FDF">
                    <w:rPr>
                      <w:rFonts w:ascii="Arial" w:hAnsi="Arial" w:cs="Arial"/>
                    </w:rPr>
                    <w:br/>
                  </w:r>
                </w:p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(0-2 points)</w:t>
                  </w:r>
                </w:p>
                <w:p w:rsidR="00000000" w:rsidRPr="000B6FDF" w:rsidRDefault="000B6FDF" w:rsidP="000B6FDF">
                  <w:pPr>
                    <w:rPr>
                      <w:rFonts w:ascii="Arial" w:hAnsi="Arial" w:cs="Arial"/>
                    </w:rPr>
                  </w:pPr>
                  <w:r w:rsidRPr="000B6FDF">
                    <w:rPr>
                      <w:rFonts w:ascii="Arial" w:hAnsi="Arial" w:cs="Arial"/>
                    </w:rPr>
                    <w:t>Many spelling, sentence structure, and grammar mistakes throughout the paper</w:t>
                  </w:r>
                  <w:proofErr w:type="gramStart"/>
                  <w:r w:rsidRPr="000B6FDF">
                    <w:rPr>
                      <w:rFonts w:ascii="Arial" w:hAnsi="Arial" w:cs="Arial"/>
                    </w:rPr>
                    <w:t xml:space="preserve">. </w:t>
                  </w:r>
                  <w:proofErr w:type="gramEnd"/>
                  <w:r w:rsidRPr="000B6FDF">
                    <w:rPr>
                      <w:rFonts w:ascii="Arial" w:hAnsi="Arial" w:cs="Arial"/>
                    </w:rPr>
                    <w:t>Difficult to read with very little organization.</w:t>
                  </w:r>
                </w:p>
              </w:tc>
            </w:tr>
            <w:tr w:rsidR="000B6FDF" w:rsidRPr="000B6FDF" w:rsidTr="000B6FDF"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Overall Score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Level 3</w:t>
                  </w:r>
                  <w:r w:rsidRPr="000B6FDF">
                    <w:rPr>
                      <w:rFonts w:ascii="Arial" w:hAnsi="Arial" w:cs="Arial"/>
                      <w:b/>
                      <w:bCs/>
                    </w:rPr>
                    <w:br/>
                    <w:t>67 or more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Level 2</w:t>
                  </w:r>
                  <w:r w:rsidRPr="000B6FDF">
                    <w:rPr>
                      <w:rFonts w:ascii="Arial" w:hAnsi="Arial" w:cs="Arial"/>
                      <w:b/>
                      <w:bCs/>
                    </w:rPr>
                    <w:br/>
                    <w:t>30 or more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0B6FDF">
                    <w:rPr>
                      <w:rFonts w:ascii="Arial" w:hAnsi="Arial" w:cs="Arial"/>
                      <w:b/>
                      <w:bCs/>
                    </w:rPr>
                    <w:t>Level 1</w:t>
                  </w:r>
                  <w:r w:rsidRPr="000B6FDF">
                    <w:rPr>
                      <w:rFonts w:ascii="Arial" w:hAnsi="Arial" w:cs="Arial"/>
                      <w:b/>
                      <w:bCs/>
                    </w:rPr>
                    <w:br/>
                    <w:t>0 or more</w:t>
                  </w:r>
                </w:p>
              </w:tc>
            </w:tr>
            <w:tr w:rsidR="000B6FDF" w:rsidRPr="000B6FDF" w:rsidTr="000B6FDF"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6FDF" w:rsidRPr="000B6FDF" w:rsidRDefault="000B6FDF" w:rsidP="000B6FD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B6FDF" w:rsidRPr="000B6FDF" w:rsidRDefault="000B6FDF" w:rsidP="000B6FDF">
            <w:pPr>
              <w:rPr>
                <w:rFonts w:ascii="Arial" w:hAnsi="Arial" w:cs="Arial"/>
              </w:rPr>
            </w:pPr>
          </w:p>
        </w:tc>
      </w:tr>
    </w:tbl>
    <w:p w:rsidR="002A24E1" w:rsidRPr="00C03A4C" w:rsidRDefault="002A24E1">
      <w:pPr>
        <w:rPr>
          <w:rFonts w:ascii="Arial" w:hAnsi="Arial" w:cs="Arial"/>
        </w:rPr>
      </w:pPr>
      <w:bookmarkStart w:id="0" w:name="_GoBack"/>
      <w:bookmarkEnd w:id="0"/>
    </w:p>
    <w:sectPr w:rsidR="002A24E1" w:rsidRPr="00C03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3"/>
    <w:rsid w:val="000B6FDF"/>
    <w:rsid w:val="00106B91"/>
    <w:rsid w:val="001B784A"/>
    <w:rsid w:val="002A24E1"/>
    <w:rsid w:val="003522A4"/>
    <w:rsid w:val="00700C50"/>
    <w:rsid w:val="007160F3"/>
    <w:rsid w:val="007B6F14"/>
    <w:rsid w:val="009361AA"/>
    <w:rsid w:val="00B17511"/>
    <w:rsid w:val="00C0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2A24E1"/>
  </w:style>
  <w:style w:type="paragraph" w:styleId="NoSpacing">
    <w:name w:val="No Spacing"/>
    <w:uiPriority w:val="1"/>
    <w:qFormat/>
    <w:rsid w:val="00C03A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F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A2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2A24E1"/>
  </w:style>
  <w:style w:type="paragraph" w:styleId="NoSpacing">
    <w:name w:val="No Spacing"/>
    <w:uiPriority w:val="1"/>
    <w:qFormat/>
    <w:rsid w:val="00C03A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6F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8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8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8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59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2963602">
                                      <w:marLeft w:val="15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8670">
                                          <w:marLeft w:val="4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5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97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50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8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07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51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82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926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27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704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804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34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45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70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92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90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/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ursingandndnqi.weebly.com/ndnqi-indicator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the12</b:Tag>
    <b:SourceType>InternetSite</b:SourceType>
    <b:Guid>{A5F3661B-8881-451E-BD83-F3E49A410010}</b:Guid>
    <b:Title>Pressure Injury Prevention and Management</b:Title>
    <b:InternetSiteTitle>rch.org.au</b:InternetSiteTitle>
    <b:Year> 2012.</b:Year>
    <b:Month>December</b:Month>
    <b:URL>https://www.rch.org.au/rchcpg/hospital_clinical_guideline_index/Pressure_Injury_Prevention_and_Management/</b:URL>
    <b:Author>
      <b:Author>
        <b:NameList>
          <b:Person>
            <b:Last>melbourne</b:Last>
            <b:First>the</b:First>
            <b:Middle>royal children's hospital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70042E2-C412-4987-BE36-F80A6E5B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Community College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</dc:creator>
  <cp:lastModifiedBy>Bali</cp:lastModifiedBy>
  <cp:revision>1</cp:revision>
  <dcterms:created xsi:type="dcterms:W3CDTF">2018-03-22T00:54:00Z</dcterms:created>
  <dcterms:modified xsi:type="dcterms:W3CDTF">2018-03-22T03:07:00Z</dcterms:modified>
</cp:coreProperties>
</file>